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6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  <w:r w:rsidRPr="00E40BDA">
        <w:rPr>
          <w:sz w:val="28"/>
          <w:szCs w:val="28"/>
        </w:rPr>
        <w:t>УТВЕРЖДЕН</w:t>
      </w:r>
    </w:p>
    <w:p w:rsidR="0088156A" w:rsidRPr="00E40BD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</w:p>
    <w:p w:rsidR="0088156A" w:rsidRPr="00E40BD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  <w:r w:rsidRPr="00E40BDA">
        <w:rPr>
          <w:sz w:val="28"/>
          <w:szCs w:val="28"/>
        </w:rPr>
        <w:t>приказом</w:t>
      </w:r>
    </w:p>
    <w:p w:rsidR="0088156A" w:rsidRPr="00E40BD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  <w:r w:rsidRPr="00E40BDA">
        <w:rPr>
          <w:sz w:val="28"/>
          <w:szCs w:val="28"/>
        </w:rPr>
        <w:t xml:space="preserve">Министерства </w:t>
      </w:r>
      <w:proofErr w:type="gramStart"/>
      <w:r w:rsidRPr="00E40BDA">
        <w:rPr>
          <w:sz w:val="28"/>
          <w:szCs w:val="28"/>
        </w:rPr>
        <w:t>национальной</w:t>
      </w:r>
      <w:proofErr w:type="gramEnd"/>
    </w:p>
    <w:p w:rsidR="0088156A" w:rsidRPr="00E40BD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  <w:r w:rsidRPr="00E40BDA">
        <w:rPr>
          <w:sz w:val="28"/>
          <w:szCs w:val="28"/>
        </w:rPr>
        <w:t xml:space="preserve">политики Республики Коми </w:t>
      </w:r>
    </w:p>
    <w:p w:rsidR="0088156A" w:rsidRPr="00E40BD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</w:p>
    <w:p w:rsidR="0088156A" w:rsidRPr="00E40BD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  <w:r w:rsidRPr="00E40BDA">
        <w:rPr>
          <w:sz w:val="28"/>
          <w:szCs w:val="28"/>
        </w:rPr>
        <w:t>от «</w:t>
      </w:r>
      <w:r>
        <w:rPr>
          <w:sz w:val="28"/>
          <w:szCs w:val="28"/>
        </w:rPr>
        <w:t>29</w:t>
      </w:r>
      <w:r w:rsidRPr="00E40BDA">
        <w:rPr>
          <w:sz w:val="28"/>
          <w:szCs w:val="28"/>
        </w:rPr>
        <w:t>»</w:t>
      </w:r>
      <w:r>
        <w:rPr>
          <w:sz w:val="28"/>
          <w:szCs w:val="28"/>
        </w:rPr>
        <w:t xml:space="preserve"> июня</w:t>
      </w:r>
      <w:r w:rsidRPr="00E40BDA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E40BDA">
        <w:rPr>
          <w:sz w:val="28"/>
          <w:szCs w:val="28"/>
        </w:rPr>
        <w:t xml:space="preserve"> г. № </w:t>
      </w:r>
      <w:r>
        <w:rPr>
          <w:sz w:val="28"/>
          <w:szCs w:val="28"/>
        </w:rPr>
        <w:t>109-ОД</w:t>
      </w:r>
    </w:p>
    <w:p w:rsidR="0088156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  <w:r w:rsidRPr="00E40BDA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№ 1</w:t>
      </w:r>
      <w:r w:rsidRPr="00E40BDA">
        <w:rPr>
          <w:sz w:val="28"/>
          <w:szCs w:val="28"/>
        </w:rPr>
        <w:t>)</w:t>
      </w:r>
    </w:p>
    <w:p w:rsidR="0088156A" w:rsidRDefault="0088156A" w:rsidP="0088156A">
      <w:pPr>
        <w:tabs>
          <w:tab w:val="left" w:pos="0"/>
          <w:tab w:val="left" w:pos="851"/>
          <w:tab w:val="left" w:pos="1134"/>
          <w:tab w:val="left" w:pos="1701"/>
          <w:tab w:val="left" w:pos="2127"/>
        </w:tabs>
        <w:jc w:val="right"/>
        <w:rPr>
          <w:sz w:val="28"/>
          <w:szCs w:val="28"/>
        </w:rPr>
      </w:pPr>
    </w:p>
    <w:p w:rsidR="0088156A" w:rsidRPr="00097C58" w:rsidRDefault="0088156A" w:rsidP="0088156A">
      <w:pPr>
        <w:tabs>
          <w:tab w:val="left" w:pos="9360"/>
        </w:tabs>
        <w:ind w:right="282"/>
        <w:jc w:val="center"/>
        <w:rPr>
          <w:rFonts w:eastAsia="Calibri"/>
          <w:b/>
          <w:sz w:val="28"/>
          <w:szCs w:val="28"/>
          <w:lang w:eastAsia="en-US"/>
        </w:rPr>
      </w:pPr>
      <w:r w:rsidRPr="00097C58">
        <w:rPr>
          <w:rFonts w:eastAsia="Calibri"/>
          <w:b/>
          <w:sz w:val="28"/>
          <w:szCs w:val="28"/>
          <w:lang w:eastAsia="en-US"/>
        </w:rPr>
        <w:t>СОСТАВ</w:t>
      </w:r>
    </w:p>
    <w:p w:rsidR="0088156A" w:rsidRPr="00097C58" w:rsidRDefault="0088156A" w:rsidP="0088156A">
      <w:pPr>
        <w:tabs>
          <w:tab w:val="left" w:pos="9360"/>
        </w:tabs>
        <w:ind w:right="282"/>
        <w:jc w:val="center"/>
        <w:rPr>
          <w:rFonts w:eastAsia="Calibri"/>
          <w:sz w:val="28"/>
          <w:szCs w:val="28"/>
          <w:lang w:eastAsia="en-US"/>
        </w:rPr>
      </w:pPr>
      <w:r w:rsidRPr="00097C58">
        <w:rPr>
          <w:rFonts w:eastAsia="Calibri"/>
          <w:sz w:val="28"/>
          <w:szCs w:val="28"/>
          <w:lang w:eastAsia="en-US"/>
        </w:rPr>
        <w:t xml:space="preserve">конкурсной комиссии </w:t>
      </w:r>
    </w:p>
    <w:p w:rsidR="0088156A" w:rsidRPr="00097C58" w:rsidRDefault="0088156A" w:rsidP="0088156A">
      <w:pPr>
        <w:tabs>
          <w:tab w:val="left" w:pos="9360"/>
        </w:tabs>
        <w:ind w:right="282"/>
        <w:jc w:val="center"/>
        <w:rPr>
          <w:rFonts w:eastAsia="Calibri"/>
          <w:sz w:val="28"/>
          <w:szCs w:val="28"/>
          <w:lang w:eastAsia="en-US"/>
        </w:rPr>
      </w:pPr>
      <w:r w:rsidRPr="00097C58">
        <w:rPr>
          <w:rFonts w:eastAsia="Calibri"/>
          <w:sz w:val="28"/>
          <w:szCs w:val="28"/>
          <w:lang w:eastAsia="en-US"/>
        </w:rPr>
        <w:t>Министерства национальной политики Республики Коми</w:t>
      </w:r>
    </w:p>
    <w:p w:rsidR="0088156A" w:rsidRPr="00097C58" w:rsidRDefault="0088156A" w:rsidP="0088156A">
      <w:pPr>
        <w:tabs>
          <w:tab w:val="left" w:pos="9360"/>
        </w:tabs>
        <w:ind w:right="282"/>
        <w:jc w:val="center"/>
        <w:rPr>
          <w:rFonts w:eastAsia="Calibri"/>
          <w:sz w:val="28"/>
          <w:szCs w:val="28"/>
          <w:lang w:eastAsia="en-US"/>
        </w:rPr>
      </w:pPr>
    </w:p>
    <w:p w:rsidR="0088156A" w:rsidRPr="00097C58" w:rsidRDefault="0088156A" w:rsidP="0088156A">
      <w:pPr>
        <w:tabs>
          <w:tab w:val="left" w:pos="9360"/>
        </w:tabs>
        <w:ind w:right="282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8156A" w:rsidRPr="00097C58" w:rsidTr="008D7B5F">
        <w:tc>
          <w:tcPr>
            <w:tcW w:w="4785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4786" w:type="dxa"/>
          </w:tcPr>
          <w:p w:rsidR="0088156A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 xml:space="preserve">министр национальной политики Республики Коми </w:t>
            </w:r>
          </w:p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</w:tc>
      </w:tr>
      <w:tr w:rsidR="0088156A" w:rsidRPr="00097C58" w:rsidTr="008D7B5F">
        <w:tc>
          <w:tcPr>
            <w:tcW w:w="4785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>Заместитель председателя</w:t>
            </w:r>
          </w:p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>комиссии</w:t>
            </w:r>
            <w:r w:rsidRPr="00097C58">
              <w:rPr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национальной политики Республики Коми</w:t>
            </w:r>
            <w:r w:rsidRPr="00097C58">
              <w:rPr>
                <w:sz w:val="28"/>
                <w:szCs w:val="28"/>
              </w:rPr>
              <w:t xml:space="preserve"> </w:t>
            </w:r>
          </w:p>
        </w:tc>
      </w:tr>
      <w:tr w:rsidR="0088156A" w:rsidRPr="00097C58" w:rsidTr="008D7B5F">
        <w:tc>
          <w:tcPr>
            <w:tcW w:w="4785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4786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</w:t>
            </w:r>
            <w:r w:rsidRPr="00097C58">
              <w:rPr>
                <w:rFonts w:eastAsia="Calibri"/>
                <w:sz w:val="28"/>
                <w:szCs w:val="28"/>
                <w:lang w:eastAsia="en-US"/>
              </w:rPr>
              <w:t xml:space="preserve"> специалист-эксперт </w:t>
            </w:r>
            <w:r>
              <w:rPr>
                <w:rFonts w:eastAsia="Calibri"/>
                <w:sz w:val="28"/>
                <w:szCs w:val="28"/>
                <w:lang w:eastAsia="en-US"/>
              </w:rPr>
              <w:t>отдела государственной службы, кадровой работы и контроля</w:t>
            </w:r>
          </w:p>
        </w:tc>
      </w:tr>
      <w:tr w:rsidR="0088156A" w:rsidRPr="00097C58" w:rsidTr="008D7B5F">
        <w:tc>
          <w:tcPr>
            <w:tcW w:w="4785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4786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 xml:space="preserve">представитель от Управления государственной гражданской службы  </w:t>
            </w:r>
            <w:r>
              <w:rPr>
                <w:sz w:val="28"/>
                <w:szCs w:val="28"/>
              </w:rPr>
              <w:t>Администрации Главы Республики Коми</w:t>
            </w:r>
            <w:r w:rsidRPr="00097C58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88156A" w:rsidRPr="00097C58" w:rsidTr="008D7B5F">
        <w:tc>
          <w:tcPr>
            <w:tcW w:w="4785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</w:tc>
      </w:tr>
      <w:tr w:rsidR="0088156A" w:rsidRPr="00097C58" w:rsidTr="008D7B5F">
        <w:tc>
          <w:tcPr>
            <w:tcW w:w="4785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>начальник соответствующего отдела Министерства национальной политики Республики Коми, в котором  проводится конкурс на замещение вакантной должности</w:t>
            </w:r>
          </w:p>
        </w:tc>
      </w:tr>
      <w:tr w:rsidR="0088156A" w:rsidRPr="00097C58" w:rsidTr="008D7B5F">
        <w:tc>
          <w:tcPr>
            <w:tcW w:w="4785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</w:p>
          <w:p w:rsidR="0088156A" w:rsidRDefault="0088156A" w:rsidP="008D7B5F">
            <w:pPr>
              <w:jc w:val="both"/>
              <w:rPr>
                <w:sz w:val="28"/>
                <w:szCs w:val="28"/>
              </w:rPr>
            </w:pPr>
            <w:r w:rsidRPr="00097C58">
              <w:rPr>
                <w:sz w:val="28"/>
                <w:szCs w:val="28"/>
              </w:rPr>
              <w:t>независимые  эксперты (по согласованию) – не менее одной четверти от общего числа членов конкурсной комиссии Министерства</w:t>
            </w:r>
          </w:p>
          <w:p w:rsidR="0088156A" w:rsidRDefault="0088156A" w:rsidP="008D7B5F">
            <w:pPr>
              <w:jc w:val="both"/>
              <w:rPr>
                <w:sz w:val="28"/>
                <w:szCs w:val="28"/>
              </w:rPr>
            </w:pPr>
          </w:p>
          <w:p w:rsidR="0088156A" w:rsidRPr="00097C58" w:rsidRDefault="0088156A" w:rsidP="008D7B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 общественного совета</w:t>
            </w:r>
          </w:p>
        </w:tc>
      </w:tr>
    </w:tbl>
    <w:p w:rsidR="0088156A" w:rsidRPr="00097C58" w:rsidRDefault="0088156A" w:rsidP="0088156A">
      <w:pPr>
        <w:jc w:val="both"/>
        <w:rPr>
          <w:sz w:val="28"/>
          <w:szCs w:val="28"/>
        </w:rPr>
      </w:pPr>
    </w:p>
    <w:p w:rsidR="0088156A" w:rsidRPr="00097C58" w:rsidRDefault="0088156A" w:rsidP="0088156A">
      <w:pPr>
        <w:jc w:val="both"/>
        <w:rPr>
          <w:sz w:val="28"/>
          <w:szCs w:val="28"/>
        </w:rPr>
      </w:pPr>
    </w:p>
    <w:p w:rsidR="0088156A" w:rsidRPr="00097C58" w:rsidRDefault="0088156A" w:rsidP="0088156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1120C3" w:rsidRDefault="001120C3">
      <w:bookmarkStart w:id="0" w:name="_GoBack"/>
      <w:bookmarkEnd w:id="0"/>
    </w:p>
    <w:sectPr w:rsidR="00112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6D"/>
    <w:rsid w:val="001120C3"/>
    <w:rsid w:val="007A7C6D"/>
    <w:rsid w:val="0088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Голодова Ирина Николаевна</dc:creator>
  <cp:keywords/>
  <dc:description/>
  <cp:lastModifiedBy>Голодова Ирина Николаевна</cp:lastModifiedBy>
  <cp:revision>2</cp:revision>
  <dcterms:created xsi:type="dcterms:W3CDTF">2018-07-23T08:50:00Z</dcterms:created>
  <dcterms:modified xsi:type="dcterms:W3CDTF">2018-07-23T08:50:00Z</dcterms:modified>
</cp:coreProperties>
</file>